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5" w:rsidRPr="007E4395" w:rsidRDefault="007E4395" w:rsidP="007E4395">
      <w:pPr>
        <w:shd w:val="clear" w:color="auto" w:fill="FAF7F1"/>
        <w:spacing w:after="0" w:line="240" w:lineRule="auto"/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</w:pPr>
      <w:r w:rsidRPr="007E4395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KAKO PRIPREMITI DIJETE ZA PRVE ŠKOLSKE DANE</w:t>
      </w:r>
    </w:p>
    <w:p w:rsidR="007E4395" w:rsidRPr="007E4395" w:rsidRDefault="007E4395" w:rsidP="007E4395">
      <w:pPr>
        <w:shd w:val="clear" w:color="auto" w:fill="FAF7F1"/>
        <w:spacing w:after="120" w:line="240" w:lineRule="auto"/>
        <w:rPr>
          <w:rFonts w:ascii="inherit" w:eastAsia="Times New Roman" w:hAnsi="inherit" w:cs="Times New Roman"/>
          <w:color w:val="94ABB8"/>
          <w:sz w:val="21"/>
          <w:szCs w:val="21"/>
          <w:lang w:eastAsia="hr-HR"/>
        </w:rPr>
      </w:pPr>
    </w:p>
    <w:p w:rsidR="007E4395" w:rsidRPr="007E4395" w:rsidRDefault="007E4395" w:rsidP="007E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Kako pripremiti dijete za školu?</w:t>
      </w:r>
    </w:p>
    <w:p w:rsidR="007E4395" w:rsidRPr="007E4395" w:rsidRDefault="007E4395" w:rsidP="007E4395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E439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Roditeljska pomoć u predškolskim danima vrlo je značajna za dijete. Roditelji, kao prvi učitelji, kroz svakodnevne aktivnosti najviše mogu pomoći i u pripremi za prve školske dane. Kroz različite igre dijete je moguće kvalitetno pripremiti na učenje, čitanje i pisanje koje ga očekuje u školi.</w:t>
      </w:r>
    </w:p>
    <w:p w:rsidR="007E4395" w:rsidRPr="007E4395" w:rsidRDefault="007E4395" w:rsidP="007E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395" w:rsidRPr="007E4395" w:rsidRDefault="007E4395" w:rsidP="007E4395">
      <w:pPr>
        <w:shd w:val="clear" w:color="auto" w:fill="FAF7F1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U trenutku kada dijete postaje školarac potrebno je izuzetno mnogo truda kako bi se razvili svi psihički procesi potrebni da bi dijete naučilo napisati najjednostavniju riječ.</w:t>
      </w:r>
    </w:p>
    <w:p w:rsidR="007E4395" w:rsidRPr="007E4395" w:rsidRDefault="007E4395" w:rsidP="007E4395">
      <w:pPr>
        <w:shd w:val="clear" w:color="auto" w:fill="FAF7F1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Na primjer, da bi napisalo riječ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mama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 mora ju odvojiti od ostalih mentalnih sadržaja, privremeno ga pohraniti u kratkoročno pamćenje, uključiti pažnju, analizirati glasovni sadržaj riječi, prepoznati ispravne glasove, razlikovati ih od drugih sličnih glasova, uočiti redoslijed glasova u riječi te tada može svaki glas pretvoriti u slovo. Da bi riječ bila čitko napisana potrebna je motorička zrelost prstiju dominantne ruke i dobra vizualno motorička koordinacija - koordinacija „oko-ruka“…  tek kada se svi ovi procesi usklade na papiru se pojavljuje željena riječ.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b/>
          <w:bCs/>
          <w:color w:val="006400"/>
          <w:sz w:val="21"/>
          <w:lang w:eastAsia="hr-HR"/>
        </w:rPr>
        <w:t>Kako kroz igru potaknuti razvoj spomenutih psihičkih procesa?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Prepričavanjem priča, odgovaranjem na pitanja, zaključivanjem, igrama poput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memory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-a te „Upamti pa nađi“ ili „Što se promijenilo?“ dijete vježba</w:t>
      </w:r>
      <w:r w:rsidRPr="007E4395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pamćenje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Isto tako, učenjem brojalica i pjesmica pamćenje postaje sve bolje.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Kada su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koncentracija i pažnja</w:t>
      </w:r>
      <w:r w:rsidRPr="007E4395">
        <w:rPr>
          <w:rFonts w:ascii="inherit" w:eastAsia="Times New Roman" w:hAnsi="inherit" w:cs="Times New Roman"/>
          <w:color w:val="006400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u pitanju, dobra vijest je da se one mogu uvježbavati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npr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. razvrstavanjem sitnih predmeta, prebacivanjem i slaganjem kockica, slaganjem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puzzla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 izrađivanjem ogrlica, vježbama poput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Pronađi razliku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Slijedi smjer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ili igrama u kojima treba pronaći određeni lik, razdvojiti crvene loptice od crnih, crtanjem sitnijih predmeta, bojanjem unutar linija i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sl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. Takvim igrama (koje se najčešće mogu naći u dječjim časopisima) vježba se koncentracija koja će se s vremenom povećavati, a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dijetetu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 omogućiti aktivno praćenje nastave u školi.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Igrama poput razdvajanja riječi na slogove, </w:t>
      </w:r>
      <w:proofErr w:type="spellStart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slovkanja</w:t>
      </w:r>
      <w:proofErr w:type="spellEnd"/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 riječi, pogađanja riječi na određeno slovo ili kojim slovom završava određena riječ i slično najbolje ćete uvježbati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analizu glasovnog sadržaja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riječi koja čini temelj za čitanje i pisanje.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Izrađujući slova od gline, tijesta ili papira te slaganjem slova od drveta, plastike, kao i igranjem s modernim igračkama koje pritiskom na određeno slovo „kažu“ glas dijete može naučiti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prepoznavati glasove i povezivati ih s određenim znakovima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Kroz igre razlikovanja likova i predmeta prema obliku i položaju u prostoru, različite igre u kojima se određuju prostorni odnosi (što je ispred, iza, slijeva, zdesna?) te igrama poput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Koje slovo nedostaje?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Dovrši slijed likova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ili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i/>
          <w:iCs/>
          <w:color w:val="35586E"/>
          <w:sz w:val="21"/>
          <w:lang w:eastAsia="hr-HR"/>
        </w:rPr>
        <w:t>Nacrtaj cvijetić ispod drveta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dijete će se zabaviti, a ujedno vježbati orijentaciju koja će mu kasnije u školskim klupama pomoći pri prepoznavanju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pravilnog redoslijeda slova u riječi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Potičite malog umjetnika da kroz crtanje kućica, sunca i oblaka povlači ravne i valovite crte, krugove, trokute, da boja, izrađuje skulpture od gline, plastelina, tijesta kako bi vježbao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vizualno motoričku koordinaciju</w:t>
      </w: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Također, za opću koordinaciju ruku, pustite mu muziku da pleše, gimnasticira, a vikendom zajedno odigrajte košarku ili odbojku.</w:t>
      </w:r>
    </w:p>
    <w:p w:rsidR="007E4395" w:rsidRPr="007E4395" w:rsidRDefault="007E4395" w:rsidP="007E4395">
      <w:pPr>
        <w:shd w:val="clear" w:color="auto" w:fill="FAF7F1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E4395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Jeste li primijetili da se radi o samo igrama?</w:t>
      </w:r>
      <w:r w:rsidRPr="007E4395">
        <w:rPr>
          <w:rFonts w:ascii="inherit" w:eastAsia="Times New Roman" w:hAnsi="inherit" w:cs="Times New Roman"/>
          <w:color w:val="35586E"/>
          <w:sz w:val="21"/>
          <w:lang w:eastAsia="hr-HR"/>
        </w:rPr>
        <w:t> </w:t>
      </w:r>
      <w:r w:rsidRPr="007E4395">
        <w:rPr>
          <w:rFonts w:ascii="inherit" w:eastAsia="Times New Roman" w:hAnsi="inherit" w:cs="Times New Roman"/>
          <w:b/>
          <w:bCs/>
          <w:i/>
          <w:iCs/>
          <w:color w:val="006400"/>
          <w:sz w:val="21"/>
          <w:lang w:eastAsia="hr-HR"/>
        </w:rPr>
        <w:t>Predškolsko dijete ne smije biti opterećeno učenjem, njegov posao je igra, a naš je posao da kroz tu igru neprimjetno uči!</w:t>
      </w:r>
    </w:p>
    <w:p w:rsidR="007E4395" w:rsidRPr="007E4395" w:rsidRDefault="007E4395" w:rsidP="007E4395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E439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7E4395" w:rsidRPr="007E4395" w:rsidRDefault="007E4395" w:rsidP="007E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39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br/>
      </w:r>
    </w:p>
    <w:p w:rsidR="00BD1777" w:rsidRDefault="00BD1777"/>
    <w:sectPr w:rsidR="00BD1777" w:rsidSect="00BD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395"/>
    <w:rsid w:val="00044F7C"/>
    <w:rsid w:val="007E4395"/>
    <w:rsid w:val="00BD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E4395"/>
  </w:style>
  <w:style w:type="character" w:styleId="Hiperveza">
    <w:name w:val="Hyperlink"/>
    <w:basedOn w:val="Zadanifontodlomka"/>
    <w:uiPriority w:val="99"/>
    <w:semiHidden/>
    <w:unhideWhenUsed/>
    <w:rsid w:val="007E439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E4395"/>
    <w:rPr>
      <w:b/>
      <w:bCs/>
    </w:rPr>
  </w:style>
  <w:style w:type="character" w:styleId="Istaknuto">
    <w:name w:val="Emphasis"/>
    <w:basedOn w:val="Zadanifontodlomka"/>
    <w:uiPriority w:val="20"/>
    <w:qFormat/>
    <w:rsid w:val="007E4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Perušić</dc:creator>
  <cp:lastModifiedBy>OŠ Perušić</cp:lastModifiedBy>
  <cp:revision>1</cp:revision>
  <dcterms:created xsi:type="dcterms:W3CDTF">2015-12-11T11:18:00Z</dcterms:created>
  <dcterms:modified xsi:type="dcterms:W3CDTF">2015-12-11T11:19:00Z</dcterms:modified>
</cp:coreProperties>
</file>